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D3" w:rsidRDefault="00FD06D3" w:rsidP="00FD06D3">
      <w:pPr>
        <w:pStyle w:val="NormalWeb"/>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 xml:space="preserve">At </w:t>
      </w:r>
      <w:proofErr w:type="spellStart"/>
      <w:r>
        <w:rPr>
          <w:rFonts w:ascii="Arial" w:hAnsi="Arial" w:cs="Arial"/>
          <w:color w:val="000000"/>
          <w:sz w:val="17"/>
          <w:szCs w:val="17"/>
        </w:rPr>
        <w:t>Mactrac</w:t>
      </w:r>
      <w:proofErr w:type="spellEnd"/>
      <w:r>
        <w:rPr>
          <w:rFonts w:ascii="Arial" w:hAnsi="Arial" w:cs="Arial"/>
          <w:color w:val="000000"/>
          <w:sz w:val="17"/>
          <w:szCs w:val="17"/>
        </w:rPr>
        <w:t>, we guarantee our products against faulty materials and/or workmanship under normal conditions of use for a period of five years. We limit our liability in all cases to the free replacement of the parts manufactured and supplied by us. Under no circumstances do we accept claims for consequential damages.</w:t>
      </w:r>
    </w:p>
    <w:p w:rsidR="00FD06D3" w:rsidRDefault="00FD06D3" w:rsidP="00FD06D3">
      <w:pPr>
        <w:pStyle w:val="NormalWeb"/>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 </w:t>
      </w:r>
    </w:p>
    <w:p w:rsidR="00FD06D3" w:rsidRDefault="00FD06D3" w:rsidP="00FD06D3">
      <w:pPr>
        <w:pStyle w:val="NormalWeb"/>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t xml:space="preserve">For some products, this warranty applies only if those products are installed by a </w:t>
      </w:r>
      <w:proofErr w:type="spellStart"/>
      <w:r>
        <w:rPr>
          <w:rFonts w:ascii="Arial" w:hAnsi="Arial" w:cs="Arial"/>
          <w:color w:val="000000"/>
          <w:sz w:val="17"/>
          <w:szCs w:val="17"/>
        </w:rPr>
        <w:t>Mactrac</w:t>
      </w:r>
      <w:proofErr w:type="spellEnd"/>
      <w:r>
        <w:rPr>
          <w:rFonts w:ascii="Arial" w:hAnsi="Arial" w:cs="Arial"/>
          <w:color w:val="000000"/>
          <w:sz w:val="17"/>
          <w:szCs w:val="17"/>
        </w:rPr>
        <w:t xml:space="preserve"> approved installer.</w:t>
      </w:r>
      <w:r>
        <w:rPr>
          <w:rStyle w:val="apple-converted-space"/>
          <w:rFonts w:ascii="Arial" w:hAnsi="Arial" w:cs="Arial"/>
          <w:color w:val="000000"/>
          <w:sz w:val="17"/>
          <w:szCs w:val="17"/>
        </w:rPr>
        <w:t> </w:t>
      </w:r>
      <w:r>
        <w:rPr>
          <w:rFonts w:ascii="Arial" w:hAnsi="Arial" w:cs="Arial"/>
          <w:color w:val="000000"/>
          <w:sz w:val="17"/>
          <w:szCs w:val="17"/>
        </w:rPr>
        <w:t>Contact us</w:t>
      </w:r>
      <w:bookmarkStart w:id="0" w:name="_GoBack"/>
      <w:bookmarkEnd w:id="0"/>
      <w:r>
        <w:rPr>
          <w:rStyle w:val="apple-converted-space"/>
          <w:rFonts w:ascii="Arial" w:hAnsi="Arial" w:cs="Arial"/>
          <w:color w:val="000000"/>
          <w:sz w:val="17"/>
          <w:szCs w:val="17"/>
        </w:rPr>
        <w:t> </w:t>
      </w:r>
      <w:r>
        <w:rPr>
          <w:rFonts w:ascii="Arial" w:hAnsi="Arial" w:cs="Arial"/>
          <w:color w:val="000000"/>
          <w:sz w:val="17"/>
          <w:szCs w:val="17"/>
        </w:rPr>
        <w:t>for more details.</w:t>
      </w:r>
    </w:p>
    <w:p w:rsidR="002C78E4" w:rsidRDefault="002C78E4"/>
    <w:sectPr w:rsidR="002C7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D3"/>
    <w:rsid w:val="002C78E4"/>
    <w:rsid w:val="00FD06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031E4-EE5B-43CE-983A-81420962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6D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FD06D3"/>
  </w:style>
  <w:style w:type="character" w:styleId="Hyperlink">
    <w:name w:val="Hyperlink"/>
    <w:basedOn w:val="DefaultParagraphFont"/>
    <w:uiPriority w:val="99"/>
    <w:semiHidden/>
    <w:unhideWhenUsed/>
    <w:rsid w:val="00FD0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2015-10-07T23:56:00Z</dcterms:created>
  <dcterms:modified xsi:type="dcterms:W3CDTF">2015-10-07T23:56:00Z</dcterms:modified>
</cp:coreProperties>
</file>